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eastAsia="宋体" w:cs="宋体"/>
          <w:color w:val="222222"/>
          <w:sz w:val="24"/>
        </w:rPr>
      </w:pPr>
      <w:r>
        <w:rPr>
          <w:rFonts w:ascii="宋体" w:hAnsi="宋体" w:eastAsia="宋体" w:cs="宋体"/>
          <w:color w:val="222222"/>
          <w:sz w:val="24"/>
        </w:rPr>
        <w:t>附件</w:t>
      </w:r>
      <w:r>
        <w:rPr>
          <w:rFonts w:hint="eastAsia" w:ascii="宋体" w:hAnsi="宋体" w:eastAsia="宋体" w:cs="宋体"/>
          <w:color w:val="222222"/>
          <w:sz w:val="24"/>
        </w:rPr>
        <w:t>2：</w:t>
      </w:r>
    </w:p>
    <w:p>
      <w:pPr>
        <w:spacing w:line="360" w:lineRule="auto"/>
        <w:jc w:val="center"/>
        <w:rPr>
          <w:rFonts w:ascii="宋体" w:hAnsi="宋体" w:eastAsia="宋体" w:cs="宋体"/>
          <w:b/>
          <w:color w:val="222222"/>
          <w:sz w:val="24"/>
        </w:rPr>
      </w:pPr>
      <w:r>
        <w:rPr>
          <w:rFonts w:ascii="宋体" w:hAnsi="宋体" w:eastAsia="宋体" w:cs="宋体"/>
          <w:b/>
          <w:color w:val="222222"/>
          <w:sz w:val="24"/>
        </w:rPr>
        <w:drawing>
          <wp:inline distT="0" distB="0" distL="0" distR="0">
            <wp:extent cx="5274310" cy="4741545"/>
            <wp:effectExtent l="0" t="0" r="2540" b="1905"/>
            <wp:docPr id="4" name="图片 4" descr="C:\Users\user\Documents\Tencent Files\61952095\FileRecv\江南大学地图导向图１ -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user\Documents\Tencent Files\61952095\FileRecv\江南大学地图导向图１ - 副本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4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40" w:lineRule="exact"/>
        <w:ind w:firstLine="482"/>
        <w:rPr>
          <w:rFonts w:ascii="仿宋" w:hAnsi="仿宋" w:cs="宋体"/>
          <w:color w:val="222222"/>
          <w:sz w:val="28"/>
          <w:szCs w:val="28"/>
        </w:rPr>
      </w:pPr>
      <w:r>
        <w:rPr>
          <w:rFonts w:hint="eastAsia" w:ascii="仿宋" w:hAnsi="仿宋" w:cs="宋体"/>
          <w:color w:val="222222"/>
          <w:sz w:val="28"/>
          <w:szCs w:val="28"/>
        </w:rPr>
        <w:t>乘坐公共交通工具到达书香世家酒店路线：</w:t>
      </w:r>
    </w:p>
    <w:p>
      <w:pPr>
        <w:spacing w:line="540" w:lineRule="exact"/>
        <w:ind w:firstLine="482"/>
        <w:rPr>
          <w:rFonts w:ascii="仿宋" w:hAnsi="仿宋" w:cs="宋体"/>
          <w:color w:val="222222"/>
          <w:sz w:val="28"/>
          <w:szCs w:val="28"/>
        </w:rPr>
      </w:pPr>
      <w:r>
        <w:rPr>
          <w:rFonts w:hint="eastAsia" w:ascii="仿宋" w:hAnsi="仿宋" w:cs="宋体"/>
          <w:color w:val="222222"/>
          <w:sz w:val="28"/>
          <w:szCs w:val="28"/>
        </w:rPr>
        <w:t>【火车无锡站】</w:t>
      </w:r>
    </w:p>
    <w:p>
      <w:pPr>
        <w:spacing w:line="540" w:lineRule="exact"/>
        <w:ind w:firstLine="482"/>
        <w:rPr>
          <w:rFonts w:ascii="仿宋" w:hAnsi="仿宋" w:cs="宋体"/>
          <w:color w:val="222222"/>
          <w:sz w:val="28"/>
          <w:szCs w:val="28"/>
        </w:rPr>
      </w:pPr>
      <w:r>
        <w:rPr>
          <w:rFonts w:hint="eastAsia" w:ascii="仿宋" w:hAnsi="仿宋" w:cs="宋体"/>
          <w:color w:val="222222"/>
          <w:sz w:val="28"/>
          <w:szCs w:val="28"/>
        </w:rPr>
        <w:t>乘坐地铁1号线（长广溪方向），在长广溪站下车（1号口出），步行至书香世家酒店。</w:t>
      </w:r>
    </w:p>
    <w:p>
      <w:pPr>
        <w:spacing w:line="540" w:lineRule="exact"/>
        <w:ind w:firstLine="482"/>
        <w:rPr>
          <w:rFonts w:ascii="仿宋" w:hAnsi="仿宋" w:cs="宋体"/>
          <w:color w:val="222222"/>
          <w:sz w:val="28"/>
          <w:szCs w:val="28"/>
        </w:rPr>
      </w:pPr>
      <w:r>
        <w:rPr>
          <w:rFonts w:hint="eastAsia" w:ascii="仿宋" w:hAnsi="仿宋" w:cs="宋体"/>
          <w:color w:val="222222"/>
          <w:sz w:val="28"/>
          <w:szCs w:val="28"/>
        </w:rPr>
        <w:t>【火车无锡东站】</w:t>
      </w:r>
    </w:p>
    <w:p>
      <w:pPr>
        <w:spacing w:line="540" w:lineRule="exact"/>
        <w:ind w:firstLine="482"/>
        <w:rPr>
          <w:rFonts w:ascii="仿宋" w:hAnsi="仿宋" w:cs="宋体"/>
          <w:color w:val="222222"/>
          <w:sz w:val="28"/>
          <w:szCs w:val="28"/>
        </w:rPr>
      </w:pPr>
      <w:r>
        <w:rPr>
          <w:rFonts w:hint="eastAsia" w:ascii="仿宋" w:hAnsi="仿宋" w:cs="宋体"/>
          <w:color w:val="222222"/>
          <w:sz w:val="28"/>
          <w:szCs w:val="28"/>
        </w:rPr>
        <w:t>乘坐地铁2号线（梅园开元寺方向）在三阳广场站下车，站内换乘坐地铁1号线（长广溪方向），在长广溪站下车（1号口出），步行至书香世家酒店。</w:t>
      </w:r>
    </w:p>
    <w:p>
      <w:pPr>
        <w:spacing w:line="540" w:lineRule="exact"/>
        <w:ind w:firstLine="482"/>
        <w:rPr>
          <w:rFonts w:ascii="仿宋" w:hAnsi="仿宋" w:cs="宋体"/>
          <w:color w:val="222222"/>
          <w:sz w:val="28"/>
          <w:szCs w:val="28"/>
        </w:rPr>
      </w:pPr>
      <w:r>
        <w:rPr>
          <w:rFonts w:hint="eastAsia" w:ascii="仿宋" w:hAnsi="仿宋" w:cs="宋体"/>
          <w:color w:val="222222"/>
          <w:sz w:val="28"/>
          <w:szCs w:val="28"/>
        </w:rPr>
        <w:t>【无锡汽车站】</w:t>
      </w:r>
    </w:p>
    <w:p>
      <w:pPr>
        <w:spacing w:line="540" w:lineRule="exact"/>
        <w:ind w:firstLine="482"/>
        <w:rPr>
          <w:rFonts w:ascii="宋体" w:hAnsi="宋体" w:eastAsia="宋体" w:cs="宋体"/>
          <w:b/>
          <w:color w:val="222222"/>
          <w:sz w:val="28"/>
          <w:szCs w:val="28"/>
        </w:rPr>
      </w:pPr>
      <w:r>
        <w:rPr>
          <w:rFonts w:hint="eastAsia" w:ascii="仿宋" w:hAnsi="仿宋" w:cs="宋体"/>
          <w:color w:val="222222"/>
          <w:sz w:val="28"/>
          <w:szCs w:val="28"/>
        </w:rPr>
        <w:t>乘坐133路（无锡中央车站为始发站），在锦溪道（震泽路）站下车，即到江大南门，步行至书香世家酒店。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D49D6"/>
    <w:rsid w:val="6D2D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2021-03-04T08:37:00Z</dcterms:created>
  <dc:creator>黄榕</dc:creator>
  <cp:lastModifiedBy>黄榕</cp:lastModifiedBy>
  <dcterms:modified xsi:type="dcterms:W3CDTF">2021-03-04T08:38:05Z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