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61" w:rsidRDefault="00D27761" w:rsidP="00D27761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:rsidR="00D27761" w:rsidRDefault="00D27761" w:rsidP="00D27761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江苏省高等教育学会高校外语教育“课程思政与混合式教学”专项课题指南</w:t>
      </w:r>
    </w:p>
    <w:p w:rsidR="00D27761" w:rsidRDefault="00D27761" w:rsidP="00D27761">
      <w:pPr>
        <w:spacing w:line="540" w:lineRule="exact"/>
        <w:rPr>
          <w:rFonts w:eastAsia="楷体_GB2312"/>
          <w:b/>
          <w:kern w:val="0"/>
          <w:sz w:val="30"/>
          <w:szCs w:val="30"/>
        </w:rPr>
      </w:pPr>
      <w:r>
        <w:rPr>
          <w:rFonts w:eastAsia="楷体_GB2312" w:hint="eastAsia"/>
          <w:b/>
          <w:kern w:val="0"/>
          <w:sz w:val="30"/>
          <w:szCs w:val="30"/>
        </w:rPr>
        <w:t>一、课程</w:t>
      </w:r>
      <w:proofErr w:type="gramStart"/>
      <w:r>
        <w:rPr>
          <w:rFonts w:eastAsia="楷体_GB2312" w:hint="eastAsia"/>
          <w:b/>
          <w:kern w:val="0"/>
          <w:sz w:val="30"/>
          <w:szCs w:val="30"/>
        </w:rPr>
        <w:t>思政专项</w:t>
      </w:r>
      <w:proofErr w:type="gramEnd"/>
      <w:r>
        <w:rPr>
          <w:rFonts w:eastAsia="楷体_GB2312" w:hint="eastAsia"/>
          <w:b/>
          <w:kern w:val="0"/>
          <w:sz w:val="30"/>
          <w:szCs w:val="30"/>
        </w:rPr>
        <w:t>课题研究</w:t>
      </w:r>
      <w:r>
        <w:rPr>
          <w:rFonts w:eastAsia="楷体_GB2312"/>
          <w:b/>
          <w:kern w:val="0"/>
          <w:sz w:val="30"/>
          <w:szCs w:val="30"/>
        </w:rPr>
        <w:t>指南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</w:t>
      </w:r>
      <w:r>
        <w:rPr>
          <w:rFonts w:ascii="仿宋" w:eastAsia="仿宋" w:hAnsi="仿宋"/>
          <w:kern w:val="0"/>
          <w:sz w:val="30"/>
          <w:szCs w:val="30"/>
        </w:rPr>
        <w:t>-1</w:t>
      </w:r>
      <w:r>
        <w:rPr>
          <w:rFonts w:ascii="仿宋" w:eastAsia="仿宋" w:hAnsi="仿宋" w:hint="eastAsia"/>
          <w:kern w:val="0"/>
          <w:sz w:val="30"/>
          <w:szCs w:val="30"/>
        </w:rPr>
        <w:t>：</w:t>
      </w:r>
      <w:r>
        <w:rPr>
          <w:rFonts w:ascii="仿宋" w:eastAsia="仿宋" w:hAnsi="仿宋" w:cs="宋体" w:hint="eastAsia"/>
          <w:kern w:val="0"/>
          <w:sz w:val="30"/>
          <w:szCs w:val="30"/>
        </w:rPr>
        <w:t>高校大学外语教学、外语类专业教学的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课程思政研究</w:t>
      </w:r>
      <w:proofErr w:type="gramEnd"/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KY-2：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课程思政融入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高校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外语慕课建设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KY-3：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课程思政在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外语教材建设与应用中的融入研究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KY-4：课程</w:t>
      </w:r>
      <w:proofErr w:type="gramStart"/>
      <w:r>
        <w:rPr>
          <w:rFonts w:ascii="仿宋" w:eastAsia="仿宋" w:hAnsi="仿宋" w:hint="eastAsia"/>
          <w:kern w:val="0"/>
          <w:sz w:val="30"/>
          <w:szCs w:val="30"/>
        </w:rPr>
        <w:t>思政教育</w:t>
      </w:r>
      <w:proofErr w:type="gramEnd"/>
      <w:r>
        <w:rPr>
          <w:rFonts w:ascii="仿宋" w:eastAsia="仿宋" w:hAnsi="仿宋" w:hint="eastAsia"/>
          <w:kern w:val="0"/>
          <w:sz w:val="30"/>
          <w:szCs w:val="30"/>
        </w:rPr>
        <w:t>与高校外语课程教学融入研究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KY-5：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课程思政理念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下外语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类核心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课程三全育人研究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KY-6：</w:t>
      </w:r>
      <w:r>
        <w:rPr>
          <w:rFonts w:ascii="仿宋" w:eastAsia="仿宋" w:hAnsi="仿宋" w:cs="宋体" w:hint="eastAsia"/>
          <w:kern w:val="0"/>
          <w:sz w:val="30"/>
          <w:szCs w:val="30"/>
        </w:rPr>
        <w:t>课程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思政背景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下高校外语教学设计研究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KY-</w:t>
      </w:r>
      <w:r>
        <w:rPr>
          <w:rFonts w:ascii="仿宋" w:eastAsia="仿宋" w:hAnsi="仿宋" w:cs="宋体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kern w:val="0"/>
          <w:sz w:val="30"/>
          <w:szCs w:val="30"/>
        </w:rPr>
        <w:t>：语言与育人融合的外语课堂教学活动设计研究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</w:t>
      </w:r>
      <w:r>
        <w:rPr>
          <w:rFonts w:ascii="仿宋" w:eastAsia="仿宋" w:hAnsi="仿宋"/>
          <w:kern w:val="0"/>
          <w:sz w:val="30"/>
          <w:szCs w:val="30"/>
        </w:rPr>
        <w:t>8</w:t>
      </w:r>
      <w:r>
        <w:rPr>
          <w:rFonts w:ascii="仿宋" w:eastAsia="仿宋" w:hAnsi="仿宋" w:hint="eastAsia"/>
          <w:kern w:val="0"/>
          <w:sz w:val="30"/>
          <w:szCs w:val="30"/>
        </w:rPr>
        <w:t>：高校外语教育</w:t>
      </w:r>
      <w:proofErr w:type="gramStart"/>
      <w:r>
        <w:rPr>
          <w:rFonts w:ascii="仿宋" w:eastAsia="仿宋" w:hAnsi="仿宋" w:hint="eastAsia"/>
          <w:kern w:val="0"/>
          <w:sz w:val="30"/>
          <w:szCs w:val="30"/>
        </w:rPr>
        <w:t>思政课线</w:t>
      </w:r>
      <w:proofErr w:type="gramEnd"/>
      <w:r>
        <w:rPr>
          <w:rFonts w:ascii="仿宋" w:eastAsia="仿宋" w:hAnsi="仿宋" w:hint="eastAsia"/>
          <w:kern w:val="0"/>
          <w:sz w:val="30"/>
          <w:szCs w:val="30"/>
        </w:rPr>
        <w:t>上线下混合式教学改革研究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</w:t>
      </w:r>
      <w:r>
        <w:rPr>
          <w:rFonts w:ascii="仿宋" w:eastAsia="仿宋" w:hAnsi="仿宋"/>
          <w:kern w:val="0"/>
          <w:sz w:val="30"/>
          <w:szCs w:val="30"/>
        </w:rPr>
        <w:t>9</w:t>
      </w:r>
      <w:r>
        <w:rPr>
          <w:rFonts w:ascii="仿宋" w:eastAsia="仿宋" w:hAnsi="仿宋" w:hint="eastAsia"/>
          <w:kern w:val="0"/>
          <w:sz w:val="30"/>
          <w:szCs w:val="30"/>
        </w:rPr>
        <w:t>：现代信息技术在高校外语教育</w:t>
      </w:r>
      <w:proofErr w:type="gramStart"/>
      <w:r>
        <w:rPr>
          <w:rFonts w:ascii="仿宋" w:eastAsia="仿宋" w:hAnsi="仿宋" w:hint="eastAsia"/>
          <w:kern w:val="0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kern w:val="0"/>
          <w:sz w:val="30"/>
          <w:szCs w:val="30"/>
        </w:rPr>
        <w:t>教学中的应用研究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KY-1</w:t>
      </w:r>
      <w:r>
        <w:rPr>
          <w:rFonts w:ascii="仿宋" w:eastAsia="仿宋" w:hAnsi="仿宋"/>
          <w:kern w:val="0"/>
          <w:sz w:val="30"/>
          <w:szCs w:val="30"/>
        </w:rPr>
        <w:t>0</w:t>
      </w:r>
      <w:r>
        <w:rPr>
          <w:rFonts w:ascii="仿宋" w:eastAsia="仿宋" w:hAnsi="仿宋" w:hint="eastAsia"/>
          <w:kern w:val="0"/>
          <w:sz w:val="30"/>
          <w:szCs w:val="30"/>
        </w:rPr>
        <w:t>：疫情防控背景下高校外语课程</w:t>
      </w:r>
      <w:proofErr w:type="gramStart"/>
      <w:r>
        <w:rPr>
          <w:rFonts w:ascii="仿宋" w:eastAsia="仿宋" w:hAnsi="仿宋" w:hint="eastAsia"/>
          <w:kern w:val="0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kern w:val="0"/>
          <w:sz w:val="30"/>
          <w:szCs w:val="30"/>
        </w:rPr>
        <w:t>在线教学经验研究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KY-11</w:t>
      </w:r>
      <w:r>
        <w:rPr>
          <w:rFonts w:ascii="仿宋" w:eastAsia="仿宋" w:hAnsi="仿宋" w:cs="宋体" w:hint="eastAsia"/>
          <w:kern w:val="0"/>
          <w:sz w:val="30"/>
          <w:szCs w:val="30"/>
        </w:rPr>
        <w:t>：</w:t>
      </w:r>
      <w:r>
        <w:rPr>
          <w:rFonts w:ascii="仿宋" w:eastAsia="仿宋" w:hAnsi="仿宋" w:hint="eastAsia"/>
          <w:kern w:val="0"/>
          <w:sz w:val="30"/>
          <w:szCs w:val="30"/>
        </w:rPr>
        <w:t>高校外语教育课程</w:t>
      </w:r>
      <w:proofErr w:type="gramStart"/>
      <w:r>
        <w:rPr>
          <w:rFonts w:ascii="仿宋" w:eastAsia="仿宋" w:hAnsi="仿宋" w:hint="eastAsia"/>
          <w:kern w:val="0"/>
          <w:sz w:val="30"/>
          <w:szCs w:val="30"/>
        </w:rPr>
        <w:t>思政教师</w:t>
      </w:r>
      <w:proofErr w:type="gramEnd"/>
      <w:r>
        <w:rPr>
          <w:rFonts w:ascii="仿宋" w:eastAsia="仿宋" w:hAnsi="仿宋" w:hint="eastAsia"/>
          <w:kern w:val="0"/>
          <w:sz w:val="30"/>
          <w:szCs w:val="30"/>
        </w:rPr>
        <w:t>培训体系研究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t>KY-12</w:t>
      </w:r>
      <w:r>
        <w:rPr>
          <w:rFonts w:ascii="仿宋" w:eastAsia="仿宋" w:hAnsi="仿宋" w:hint="eastAsia"/>
          <w:kern w:val="0"/>
          <w:sz w:val="30"/>
          <w:szCs w:val="30"/>
        </w:rPr>
        <w:t>：课程</w:t>
      </w:r>
      <w:proofErr w:type="gramStart"/>
      <w:r>
        <w:rPr>
          <w:rFonts w:ascii="仿宋" w:eastAsia="仿宋" w:hAnsi="仿宋" w:hint="eastAsia"/>
          <w:kern w:val="0"/>
          <w:sz w:val="30"/>
          <w:szCs w:val="30"/>
        </w:rPr>
        <w:t>思政背景</w:t>
      </w:r>
      <w:proofErr w:type="gramEnd"/>
      <w:r>
        <w:rPr>
          <w:rFonts w:ascii="仿宋" w:eastAsia="仿宋" w:hAnsi="仿宋" w:hint="eastAsia"/>
          <w:kern w:val="0"/>
          <w:sz w:val="30"/>
          <w:szCs w:val="30"/>
        </w:rPr>
        <w:t>下高校外语教师教学能力提升路径研究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t>KY-13</w:t>
      </w:r>
      <w:r>
        <w:rPr>
          <w:rFonts w:ascii="仿宋" w:eastAsia="仿宋" w:hAnsi="仿宋" w:hint="eastAsia"/>
          <w:kern w:val="0"/>
          <w:sz w:val="30"/>
          <w:szCs w:val="30"/>
        </w:rPr>
        <w:t>：“主题式”大学英语教学模式探究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KY-1</w:t>
      </w:r>
      <w:r>
        <w:rPr>
          <w:rFonts w:ascii="仿宋" w:eastAsia="仿宋" w:hAnsi="仿宋"/>
          <w:kern w:val="0"/>
          <w:sz w:val="30"/>
          <w:szCs w:val="30"/>
        </w:rPr>
        <w:t>4</w:t>
      </w:r>
      <w:r>
        <w:rPr>
          <w:rFonts w:ascii="仿宋" w:eastAsia="仿宋" w:hAnsi="仿宋" w:hint="eastAsia"/>
          <w:kern w:val="0"/>
          <w:sz w:val="30"/>
          <w:szCs w:val="30"/>
        </w:rPr>
        <w:t>：社会主义核心价值观贯穿高校外语教育教学全过程研究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KY-1</w:t>
      </w:r>
      <w:r>
        <w:rPr>
          <w:rFonts w:ascii="仿宋" w:eastAsia="仿宋" w:hAnsi="仿宋"/>
          <w:kern w:val="0"/>
          <w:sz w:val="30"/>
          <w:szCs w:val="30"/>
        </w:rPr>
        <w:t>5</w:t>
      </w:r>
      <w:r>
        <w:rPr>
          <w:rFonts w:ascii="仿宋" w:eastAsia="仿宋" w:hAnsi="仿宋" w:hint="eastAsia"/>
          <w:kern w:val="0"/>
          <w:sz w:val="30"/>
          <w:szCs w:val="30"/>
        </w:rPr>
        <w:t>：</w:t>
      </w:r>
      <w:r>
        <w:rPr>
          <w:rFonts w:ascii="仿宋" w:eastAsia="仿宋" w:hAnsi="仿宋" w:cs="宋体" w:hint="eastAsia"/>
          <w:kern w:val="0"/>
          <w:sz w:val="30"/>
          <w:szCs w:val="30"/>
        </w:rPr>
        <w:t>中华</w:t>
      </w:r>
      <w:r>
        <w:rPr>
          <w:rFonts w:ascii="仿宋" w:eastAsia="仿宋" w:hAnsi="仿宋" w:cs="宋体"/>
          <w:kern w:val="0"/>
          <w:sz w:val="30"/>
          <w:szCs w:val="30"/>
        </w:rPr>
        <w:t>文化</w:t>
      </w:r>
      <w:r>
        <w:rPr>
          <w:rFonts w:ascii="仿宋" w:eastAsia="仿宋" w:hAnsi="仿宋" w:cs="宋体" w:hint="eastAsia"/>
          <w:kern w:val="0"/>
          <w:sz w:val="30"/>
          <w:szCs w:val="30"/>
        </w:rPr>
        <w:t>融入外语教学的实践与</w:t>
      </w:r>
      <w:r>
        <w:rPr>
          <w:rFonts w:ascii="仿宋" w:eastAsia="仿宋" w:hAnsi="仿宋" w:cs="宋体"/>
          <w:kern w:val="0"/>
          <w:sz w:val="30"/>
          <w:szCs w:val="30"/>
        </w:rPr>
        <w:t>传承</w:t>
      </w:r>
      <w:r>
        <w:rPr>
          <w:rFonts w:ascii="仿宋" w:eastAsia="仿宋" w:hAnsi="仿宋" w:cs="宋体" w:hint="eastAsia"/>
          <w:kern w:val="0"/>
          <w:sz w:val="30"/>
          <w:szCs w:val="30"/>
        </w:rPr>
        <w:t>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KY-1</w:t>
      </w:r>
      <w:r>
        <w:rPr>
          <w:rFonts w:ascii="仿宋" w:eastAsia="仿宋" w:hAnsi="仿宋"/>
          <w:kern w:val="0"/>
          <w:sz w:val="30"/>
          <w:szCs w:val="30"/>
        </w:rPr>
        <w:t>6</w:t>
      </w:r>
      <w:r>
        <w:rPr>
          <w:rFonts w:ascii="仿宋" w:eastAsia="仿宋" w:hAnsi="仿宋" w:hint="eastAsia"/>
          <w:kern w:val="0"/>
          <w:sz w:val="30"/>
          <w:szCs w:val="30"/>
        </w:rPr>
        <w:t>：英美文学课程中的西方民主批评研究</w:t>
      </w:r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KY</w:t>
      </w:r>
      <w:r>
        <w:rPr>
          <w:rFonts w:ascii="仿宋" w:eastAsia="仿宋" w:hAnsi="仿宋"/>
          <w:kern w:val="0"/>
          <w:sz w:val="30"/>
          <w:szCs w:val="30"/>
        </w:rPr>
        <w:t>-</w:t>
      </w:r>
      <w:r>
        <w:rPr>
          <w:rFonts w:ascii="仿宋" w:eastAsia="仿宋" w:hAnsi="仿宋" w:hint="eastAsia"/>
          <w:kern w:val="0"/>
          <w:sz w:val="30"/>
          <w:szCs w:val="30"/>
        </w:rPr>
        <w:t>1</w:t>
      </w:r>
      <w:r>
        <w:rPr>
          <w:rFonts w:ascii="仿宋" w:eastAsia="仿宋" w:hAnsi="仿宋"/>
          <w:kern w:val="0"/>
          <w:sz w:val="30"/>
          <w:szCs w:val="30"/>
        </w:rPr>
        <w:t>7</w:t>
      </w:r>
      <w:r>
        <w:rPr>
          <w:rFonts w:ascii="仿宋" w:eastAsia="仿宋" w:hAnsi="仿宋" w:hint="eastAsia"/>
          <w:kern w:val="0"/>
          <w:sz w:val="30"/>
          <w:szCs w:val="30"/>
        </w:rPr>
        <w:t>：</w:t>
      </w:r>
      <w:r>
        <w:rPr>
          <w:rFonts w:ascii="仿宋" w:eastAsia="仿宋" w:hAnsi="仿宋" w:cs="宋体" w:hint="eastAsia"/>
          <w:kern w:val="0"/>
          <w:sz w:val="30"/>
          <w:szCs w:val="30"/>
        </w:rPr>
        <w:t>大学英语教学中的中西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文明互鉴研究</w:t>
      </w:r>
      <w:proofErr w:type="gramEnd"/>
    </w:p>
    <w:p w:rsidR="00D27761" w:rsidRDefault="00D27761" w:rsidP="00D27761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t>KY-18</w:t>
      </w:r>
      <w:r>
        <w:rPr>
          <w:rFonts w:ascii="仿宋" w:eastAsia="仿宋" w:hAnsi="仿宋" w:hint="eastAsia"/>
          <w:kern w:val="0"/>
          <w:sz w:val="30"/>
          <w:szCs w:val="30"/>
        </w:rPr>
        <w:t>：教学内容改革导向的正能量趋向与价值评判研究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lastRenderedPageBreak/>
        <w:t>KY-</w:t>
      </w:r>
      <w:r>
        <w:rPr>
          <w:rFonts w:ascii="仿宋" w:eastAsia="仿宋" w:hAnsi="仿宋"/>
          <w:kern w:val="0"/>
          <w:sz w:val="30"/>
          <w:szCs w:val="30"/>
        </w:rPr>
        <w:t>19</w:t>
      </w:r>
      <w:r>
        <w:rPr>
          <w:rFonts w:ascii="仿宋" w:eastAsia="仿宋" w:hAnsi="仿宋" w:hint="eastAsia"/>
          <w:kern w:val="0"/>
          <w:sz w:val="30"/>
          <w:szCs w:val="30"/>
        </w:rPr>
        <w:t>：</w:t>
      </w:r>
      <w:r>
        <w:rPr>
          <w:rFonts w:ascii="仿宋" w:eastAsia="仿宋" w:hAnsi="仿宋" w:cs="宋体" w:hint="eastAsia"/>
          <w:kern w:val="0"/>
          <w:sz w:val="30"/>
          <w:szCs w:val="30"/>
        </w:rPr>
        <w:t>《大学英语》中课文选题的“三观”研究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KY-</w:t>
      </w:r>
      <w:r>
        <w:rPr>
          <w:rFonts w:ascii="仿宋" w:eastAsia="仿宋" w:hAnsi="仿宋" w:cs="宋体"/>
          <w:kern w:val="0"/>
          <w:sz w:val="30"/>
          <w:szCs w:val="30"/>
        </w:rPr>
        <w:t>20</w:t>
      </w:r>
      <w:r>
        <w:rPr>
          <w:rFonts w:ascii="仿宋" w:eastAsia="仿宋" w:hAnsi="仿宋" w:hint="eastAsia"/>
          <w:kern w:val="0"/>
          <w:sz w:val="30"/>
          <w:szCs w:val="30"/>
        </w:rPr>
        <w:t>：</w:t>
      </w:r>
      <w:r>
        <w:rPr>
          <w:rFonts w:ascii="仿宋" w:eastAsia="仿宋" w:hAnsi="仿宋" w:cs="宋体" w:hint="eastAsia"/>
          <w:kern w:val="0"/>
          <w:sz w:val="30"/>
          <w:szCs w:val="30"/>
        </w:rPr>
        <w:t>自选课题</w:t>
      </w:r>
    </w:p>
    <w:p w:rsidR="00D27761" w:rsidRDefault="00D27761" w:rsidP="00D27761">
      <w:pPr>
        <w:spacing w:line="540" w:lineRule="exact"/>
        <w:rPr>
          <w:rFonts w:eastAsia="楷体_GB2312"/>
          <w:b/>
          <w:kern w:val="0"/>
          <w:sz w:val="30"/>
          <w:szCs w:val="30"/>
        </w:rPr>
      </w:pPr>
      <w:r>
        <w:rPr>
          <w:rFonts w:eastAsia="楷体_GB2312" w:hint="eastAsia"/>
          <w:b/>
          <w:kern w:val="0"/>
          <w:sz w:val="30"/>
          <w:szCs w:val="30"/>
        </w:rPr>
        <w:t>二、混合式教学专项课题研究</w:t>
      </w:r>
      <w:r>
        <w:rPr>
          <w:rFonts w:eastAsia="楷体_GB2312"/>
          <w:b/>
          <w:kern w:val="0"/>
          <w:sz w:val="30"/>
          <w:szCs w:val="30"/>
        </w:rPr>
        <w:t>指南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</w:t>
      </w:r>
      <w:r>
        <w:rPr>
          <w:rFonts w:ascii="仿宋" w:eastAsia="仿宋" w:hAnsi="仿宋" w:cs="宋体"/>
          <w:kern w:val="0"/>
          <w:sz w:val="30"/>
          <w:szCs w:val="30"/>
        </w:rPr>
        <w:t>-1</w:t>
      </w:r>
      <w:r>
        <w:rPr>
          <w:rFonts w:ascii="仿宋" w:eastAsia="仿宋" w:hAnsi="仿宋" w:cs="宋体" w:hint="eastAsia"/>
          <w:kern w:val="0"/>
          <w:sz w:val="30"/>
          <w:szCs w:val="30"/>
        </w:rPr>
        <w:t>：高校外语课程线上线下混合式教学理论与实践研究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HY-2：外语混合式教学类型研究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HY-3：外语多模态教学研究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HY-4：外语类课程混合式教学模式与</w:t>
      </w:r>
      <w:r>
        <w:rPr>
          <w:rFonts w:ascii="仿宋" w:eastAsia="仿宋" w:hAnsi="仿宋" w:cs="宋体"/>
          <w:kern w:val="0"/>
          <w:sz w:val="30"/>
          <w:szCs w:val="30"/>
        </w:rPr>
        <w:t>效果</w:t>
      </w:r>
      <w:r>
        <w:rPr>
          <w:rFonts w:ascii="仿宋" w:eastAsia="仿宋" w:hAnsi="仿宋" w:cs="宋体" w:hint="eastAsia"/>
          <w:kern w:val="0"/>
          <w:sz w:val="30"/>
          <w:szCs w:val="30"/>
        </w:rPr>
        <w:t>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HY-</w:t>
      </w:r>
      <w:r>
        <w:rPr>
          <w:rFonts w:ascii="仿宋" w:eastAsia="仿宋" w:hAnsi="仿宋" w:cs="宋体" w:hint="eastAsia"/>
          <w:kern w:val="0"/>
          <w:sz w:val="30"/>
          <w:szCs w:val="30"/>
        </w:rPr>
        <w:t>5：混合式大学外语教学在应用型高校的实践与研究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HY-6：混合式教学模式下新形态外语教学资源建设、应用与研究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HY-7：疫情防控背景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下大学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英语新型生态教学实践探究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HY-8：智慧科技与外语教学模式创新研究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HY-9：外语课程混合式教学设计与实施有效性研究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HY-10：基于教学与学习过程数据挖掘分析的在线外语教学研究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HY-11：基于</w:t>
      </w:r>
      <w:proofErr w:type="spellStart"/>
      <w:r>
        <w:rPr>
          <w:rFonts w:ascii="仿宋" w:eastAsia="仿宋" w:hAnsi="仿宋" w:cs="宋体" w:hint="eastAsia"/>
          <w:kern w:val="0"/>
          <w:sz w:val="30"/>
          <w:szCs w:val="30"/>
        </w:rPr>
        <w:t>iTEST</w:t>
      </w:r>
      <w:proofErr w:type="spellEnd"/>
      <w:r>
        <w:rPr>
          <w:rFonts w:ascii="仿宋" w:eastAsia="仿宋" w:hAnsi="仿宋" w:cs="宋体" w:hint="eastAsia"/>
          <w:kern w:val="0"/>
          <w:sz w:val="30"/>
          <w:szCs w:val="30"/>
        </w:rPr>
        <w:t>的外语教学与测评研究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HY-12：人工智能技术与外语教学创新研究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HY-13：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外语超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语言教学</w:t>
      </w:r>
      <w:r>
        <w:rPr>
          <w:rFonts w:ascii="仿宋" w:eastAsia="仿宋" w:hAnsi="仿宋" w:cs="宋体"/>
          <w:kern w:val="0"/>
          <w:sz w:val="30"/>
          <w:szCs w:val="30"/>
        </w:rPr>
        <w:t>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HY-14：基于混合教学理念的一流本科专业主干课程群建设研究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HY-15：混合式教学模式下外语教师信息化教学素养提升研究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HY-16：教、学、评、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研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一体的外语混合式教学典型案例研究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HY-17：后疫情时代大学英语混合式教学发展趋势研究</w:t>
      </w:r>
    </w:p>
    <w:p w:rsidR="00D27761" w:rsidRDefault="00D27761" w:rsidP="00D27761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HY-</w:t>
      </w:r>
      <w:r>
        <w:rPr>
          <w:rFonts w:ascii="仿宋" w:eastAsia="仿宋" w:hAnsi="仿宋" w:cs="宋体"/>
          <w:kern w:val="0"/>
          <w:sz w:val="30"/>
          <w:szCs w:val="30"/>
        </w:rPr>
        <w:t>18</w:t>
      </w:r>
      <w:r>
        <w:rPr>
          <w:rFonts w:ascii="仿宋" w:eastAsia="仿宋" w:hAnsi="仿宋" w:cs="宋体" w:hint="eastAsia"/>
          <w:kern w:val="0"/>
          <w:sz w:val="30"/>
          <w:szCs w:val="30"/>
        </w:rPr>
        <w:t>：自选课题</w:t>
      </w:r>
    </w:p>
    <w:p w:rsidR="00570643" w:rsidRDefault="00570643">
      <w:bookmarkStart w:id="0" w:name="_GoBack"/>
      <w:bookmarkEnd w:id="0"/>
    </w:p>
    <w:sectPr w:rsidR="00570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61"/>
    <w:rsid w:val="00570643"/>
    <w:rsid w:val="00D2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718D5-8B26-4B38-ACC3-AD17C03F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2020-07-09T02:10:00Z</dcterms:created>
  <dcterms:modified xsi:type="dcterms:W3CDTF">2020-07-09T02:10:00Z</dcterms:modified>
</cp:coreProperties>
</file>