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4E" w:rsidRDefault="00EA1395">
      <w:pPr>
        <w:spacing w:beforeLines="50" w:before="156" w:afterLines="50" w:after="156" w:line="640" w:lineRule="exact"/>
        <w:jc w:val="center"/>
        <w:rPr>
          <w:rFonts w:eastAsia="华文中宋" w:hAnsi="华文中宋"/>
          <w:b/>
          <w:sz w:val="36"/>
          <w:szCs w:val="36"/>
        </w:rPr>
      </w:pPr>
      <w:r>
        <w:rPr>
          <w:rFonts w:eastAsia="华文中宋" w:hAnsi="华文中宋" w:hint="eastAsia"/>
          <w:b/>
          <w:sz w:val="36"/>
          <w:szCs w:val="36"/>
        </w:rPr>
        <w:t>江苏</w:t>
      </w:r>
      <w:r w:rsidR="00EB519E">
        <w:rPr>
          <w:rFonts w:eastAsia="华文中宋" w:hAnsi="华文中宋" w:hint="eastAsia"/>
          <w:b/>
          <w:sz w:val="36"/>
          <w:szCs w:val="36"/>
        </w:rPr>
        <w:t>省</w:t>
      </w:r>
      <w:r w:rsidRPr="00EA1395">
        <w:rPr>
          <w:rFonts w:eastAsia="华文中宋" w:hAnsi="华文中宋" w:hint="eastAsia"/>
          <w:b/>
          <w:sz w:val="36"/>
          <w:szCs w:val="36"/>
        </w:rPr>
        <w:t>高等学校</w:t>
      </w:r>
      <w:r>
        <w:rPr>
          <w:rFonts w:eastAsia="华文中宋" w:hAnsi="华文中宋" w:hint="eastAsia"/>
          <w:b/>
          <w:sz w:val="36"/>
          <w:szCs w:val="36"/>
        </w:rPr>
        <w:t>立项</w:t>
      </w:r>
      <w:r w:rsidRPr="00EA1395">
        <w:rPr>
          <w:rFonts w:eastAsia="华文中宋" w:hAnsi="华文中宋" w:hint="eastAsia"/>
          <w:b/>
          <w:sz w:val="36"/>
          <w:szCs w:val="36"/>
        </w:rPr>
        <w:t>重点教材</w:t>
      </w:r>
      <w:r w:rsidR="00EB519E">
        <w:rPr>
          <w:rFonts w:eastAsia="华文中宋" w:hAnsi="华文中宋" w:hint="eastAsia"/>
          <w:b/>
          <w:sz w:val="36"/>
          <w:szCs w:val="36"/>
        </w:rPr>
        <w:t>审定工作程序</w:t>
      </w:r>
    </w:p>
    <w:p w:rsidR="00D7254E" w:rsidRDefault="00D7254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一、教材定稿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立项的修订教材须在</w:t>
      </w:r>
      <w:r w:rsidR="00877987">
        <w:rPr>
          <w:rFonts w:eastAsia="仿宋_GB2312" w:hint="eastAsia"/>
          <w:sz w:val="32"/>
          <w:szCs w:val="32"/>
        </w:rPr>
        <w:t>发文公布后</w:t>
      </w:r>
      <w:r w:rsidR="00877987">
        <w:rPr>
          <w:rFonts w:eastAsia="仿宋_GB2312" w:hint="eastAsia"/>
          <w:sz w:val="32"/>
          <w:szCs w:val="32"/>
        </w:rPr>
        <w:t>2</w:t>
      </w:r>
      <w:r w:rsidR="00877987">
        <w:rPr>
          <w:rFonts w:eastAsia="仿宋_GB2312" w:hint="eastAsia"/>
          <w:sz w:val="32"/>
          <w:szCs w:val="32"/>
        </w:rPr>
        <w:t>年内</w:t>
      </w:r>
      <w:r>
        <w:rPr>
          <w:rFonts w:eastAsia="仿宋_GB2312" w:hint="eastAsia"/>
          <w:sz w:val="32"/>
          <w:szCs w:val="32"/>
        </w:rPr>
        <w:t>实现再版，新编教材须在</w:t>
      </w:r>
      <w:r w:rsidR="00877987">
        <w:rPr>
          <w:rFonts w:eastAsia="仿宋_GB2312" w:hint="eastAsia"/>
          <w:sz w:val="32"/>
          <w:szCs w:val="32"/>
        </w:rPr>
        <w:t>发文</w:t>
      </w:r>
      <w:r w:rsidR="00877987">
        <w:rPr>
          <w:rFonts w:eastAsia="仿宋_GB2312"/>
          <w:sz w:val="32"/>
          <w:szCs w:val="32"/>
        </w:rPr>
        <w:t>公布后</w:t>
      </w:r>
      <w:r w:rsidR="00877987">
        <w:rPr>
          <w:rFonts w:eastAsia="仿宋_GB2312" w:hint="eastAsia"/>
          <w:sz w:val="32"/>
          <w:szCs w:val="32"/>
        </w:rPr>
        <w:t>1</w:t>
      </w:r>
      <w:r w:rsidR="00877987">
        <w:rPr>
          <w:rFonts w:eastAsia="仿宋_GB2312" w:hint="eastAsia"/>
          <w:sz w:val="32"/>
          <w:szCs w:val="32"/>
        </w:rPr>
        <w:t>年</w:t>
      </w:r>
      <w:r w:rsidR="00877987">
        <w:rPr>
          <w:rFonts w:eastAsia="仿宋_GB2312"/>
          <w:sz w:val="32"/>
          <w:szCs w:val="32"/>
        </w:rPr>
        <w:t>内</w:t>
      </w:r>
      <w:r>
        <w:rPr>
          <w:rFonts w:eastAsia="仿宋_GB2312" w:hint="eastAsia"/>
          <w:sz w:val="32"/>
          <w:szCs w:val="32"/>
        </w:rPr>
        <w:t>实现出版。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二、申请审定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由所在高校提出申请，对教材进行审定，报送如下申请材料（无特殊注明均为一式一份）：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．审定申请（盖学校公章）；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．教材样书；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．修订说明（修订教材提供）或编写说明（新编教材提供）；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．教材审定专家建议名单（</w:t>
      </w:r>
      <w:r>
        <w:rPr>
          <w:rFonts w:eastAsia="仿宋_GB2312"/>
          <w:sz w:val="32"/>
          <w:szCs w:val="32"/>
        </w:rPr>
        <w:t>7-9</w:t>
      </w:r>
      <w:r>
        <w:rPr>
          <w:rFonts w:eastAsia="仿宋_GB2312" w:hint="eastAsia"/>
          <w:sz w:val="32"/>
          <w:szCs w:val="32"/>
        </w:rPr>
        <w:t>人），包括姓名、性别、年龄、所在单位、职称、学科领域、社会兼职、联系方式等；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．联系人信息，包括姓名、所在部门、职务、手机、电子邮件等。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报送时间为</w:t>
      </w:r>
      <w:r w:rsidR="00D73FC5">
        <w:rPr>
          <w:rFonts w:eastAsia="仿宋_GB2312" w:hint="eastAsia"/>
          <w:sz w:val="32"/>
          <w:szCs w:val="32"/>
        </w:rPr>
        <w:t>工作日上午</w:t>
      </w:r>
      <w:r w:rsidR="00D73FC5">
        <w:rPr>
          <w:rFonts w:eastAsia="仿宋_GB2312" w:hint="eastAsia"/>
          <w:sz w:val="32"/>
          <w:szCs w:val="32"/>
        </w:rPr>
        <w:t>9:00</w:t>
      </w:r>
      <w:r w:rsidR="00D73FC5">
        <w:rPr>
          <w:rFonts w:eastAsia="仿宋_GB2312"/>
          <w:sz w:val="32"/>
          <w:szCs w:val="32"/>
        </w:rPr>
        <w:t>-12</w:t>
      </w:r>
      <w:r w:rsidR="00D73FC5">
        <w:rPr>
          <w:rFonts w:eastAsia="仿宋_GB2312" w:hint="eastAsia"/>
          <w:sz w:val="32"/>
          <w:szCs w:val="32"/>
        </w:rPr>
        <w:t>:</w:t>
      </w:r>
      <w:r w:rsidR="00D73FC5">
        <w:rPr>
          <w:rFonts w:eastAsia="仿宋_GB2312"/>
          <w:sz w:val="32"/>
          <w:szCs w:val="32"/>
        </w:rPr>
        <w:t>0</w:t>
      </w:r>
      <w:r w:rsidR="00D73FC5">
        <w:rPr>
          <w:rFonts w:eastAsia="仿宋_GB2312" w:hint="eastAsia"/>
          <w:sz w:val="32"/>
          <w:szCs w:val="32"/>
        </w:rPr>
        <w:t>0</w:t>
      </w:r>
      <w:r w:rsidR="00D73FC5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下午</w:t>
      </w:r>
      <w:r>
        <w:rPr>
          <w:rFonts w:eastAsia="仿宋_GB2312"/>
          <w:sz w:val="32"/>
          <w:szCs w:val="32"/>
        </w:rPr>
        <w:t>1</w:t>
      </w:r>
      <w:r w:rsidR="00D73FC5"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:00-17:00</w:t>
      </w:r>
      <w:r>
        <w:rPr>
          <w:rFonts w:eastAsia="仿宋_GB2312" w:hint="eastAsia"/>
          <w:sz w:val="32"/>
          <w:szCs w:val="32"/>
        </w:rPr>
        <w:t>，报送地址为江苏省高等教育学会（地址：</w:t>
      </w:r>
      <w:r w:rsidR="00B337CD">
        <w:rPr>
          <w:rFonts w:eastAsia="仿宋_GB2312" w:hint="eastAsia"/>
          <w:sz w:val="32"/>
          <w:szCs w:val="32"/>
        </w:rPr>
        <w:t>南京市</w:t>
      </w:r>
      <w:r w:rsidR="00B337CD">
        <w:rPr>
          <w:rFonts w:eastAsia="仿宋_GB2312"/>
          <w:sz w:val="32"/>
          <w:szCs w:val="32"/>
        </w:rPr>
        <w:t>鼓楼区</w:t>
      </w:r>
      <w:r>
        <w:rPr>
          <w:rFonts w:eastAsia="仿宋_GB2312" w:hint="eastAsia"/>
          <w:sz w:val="32"/>
          <w:szCs w:val="32"/>
        </w:rPr>
        <w:t>北京西路</w:t>
      </w:r>
      <w:r>
        <w:rPr>
          <w:rFonts w:eastAsia="仿宋_GB2312"/>
          <w:sz w:val="32"/>
          <w:szCs w:val="32"/>
        </w:rPr>
        <w:t>15-2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号楼</w:t>
      </w:r>
      <w:r>
        <w:rPr>
          <w:rFonts w:eastAsia="仿宋_GB2312"/>
          <w:sz w:val="32"/>
          <w:szCs w:val="32"/>
        </w:rPr>
        <w:t xml:space="preserve"> 11</w:t>
      </w:r>
      <w:r w:rsidR="00BE41A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室，邮编：</w:t>
      </w:r>
      <w:r>
        <w:rPr>
          <w:rFonts w:eastAsia="仿宋_GB2312"/>
          <w:sz w:val="32"/>
          <w:szCs w:val="32"/>
        </w:rPr>
        <w:t>210024</w:t>
      </w:r>
      <w:r>
        <w:rPr>
          <w:rFonts w:eastAsia="仿宋_GB2312" w:hint="eastAsia"/>
          <w:sz w:val="32"/>
          <w:szCs w:val="32"/>
        </w:rPr>
        <w:t>）。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三、确定专家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受理申请材料后的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个工作日内，省高等教育学会正式确定教材审定专家名单，并通过电子邮件或者传真的方式反馈给学校联系人。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四、组织审定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确定审定专家名单后的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个工作日内，由省高等教育学会</w:t>
      </w:r>
      <w:r>
        <w:rPr>
          <w:rFonts w:eastAsia="仿宋_GB2312" w:hint="eastAsia"/>
          <w:sz w:val="32"/>
          <w:szCs w:val="32"/>
        </w:rPr>
        <w:lastRenderedPageBreak/>
        <w:t>委托学校组织专家对教材进行审定。审定专家一般不少于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人，原则上应具有高级职称，且至少有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人来自其他单位。审定后须提供一份较为详细的、由各位专家签名的审定意见（不少于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 w:hint="eastAsia"/>
          <w:sz w:val="32"/>
          <w:szCs w:val="32"/>
        </w:rPr>
        <w:t>字）。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五、授权出版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教材审定后，学校应及时将审定意见</w:t>
      </w:r>
      <w:r>
        <w:rPr>
          <w:rFonts w:eastAsia="仿宋_GB2312"/>
          <w:sz w:val="32"/>
          <w:szCs w:val="32"/>
        </w:rPr>
        <w:t>PDF</w:t>
      </w:r>
      <w:proofErr w:type="gramStart"/>
      <w:r>
        <w:rPr>
          <w:rFonts w:eastAsia="仿宋_GB2312" w:hint="eastAsia"/>
          <w:sz w:val="32"/>
          <w:szCs w:val="32"/>
        </w:rPr>
        <w:t>版通过</w:t>
      </w:r>
      <w:proofErr w:type="gramEnd"/>
      <w:r>
        <w:rPr>
          <w:rFonts w:eastAsia="仿宋_GB2312" w:hint="eastAsia"/>
          <w:sz w:val="32"/>
          <w:szCs w:val="32"/>
        </w:rPr>
        <w:t>电子邮件发送至</w:t>
      </w:r>
      <w:r>
        <w:rPr>
          <w:rFonts w:eastAsia="仿宋_GB2312"/>
          <w:sz w:val="32"/>
          <w:szCs w:val="32"/>
        </w:rPr>
        <w:t>jsjpjc@126.com</w:t>
      </w:r>
      <w:r>
        <w:rPr>
          <w:rFonts w:eastAsia="仿宋_GB2312" w:hint="eastAsia"/>
          <w:sz w:val="32"/>
          <w:szCs w:val="32"/>
        </w:rPr>
        <w:t>。原稿请妥善留存。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如教材的审定意见为通过，工作人员会在收到审定意见后以电子邮件的方式，将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江苏省高等学校重点教材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统一图标和教材编号反馈给学校联系人。教材出版时，必须在封面印制重点教材统一图标，在扉页或版权页注明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十三五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江苏省高等学校重点教材（编号：</w:t>
      </w:r>
      <w:proofErr w:type="spellStart"/>
      <w:r>
        <w:rPr>
          <w:rFonts w:eastAsia="仿宋_GB2312"/>
          <w:sz w:val="32"/>
          <w:szCs w:val="32"/>
        </w:rPr>
        <w:t>xxxxx</w:t>
      </w:r>
      <w:proofErr w:type="spellEnd"/>
      <w:r>
        <w:rPr>
          <w:rFonts w:eastAsia="仿宋_GB2312" w:hint="eastAsia"/>
          <w:sz w:val="32"/>
          <w:szCs w:val="32"/>
        </w:rPr>
        <w:t>）字样。</w:t>
      </w:r>
    </w:p>
    <w:p w:rsidR="00D7254E" w:rsidRDefault="00EB519E">
      <w:pPr>
        <w:adjustRightInd w:val="0"/>
        <w:snapToGrid w:val="0"/>
        <w:spacing w:line="520" w:lineRule="exact"/>
        <w:ind w:firstLineChars="192" w:firstLine="614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六、正式公布</w:t>
      </w:r>
    </w:p>
    <w:p w:rsidR="00A75C11" w:rsidRDefault="00EB519E" w:rsidP="00A75C11">
      <w:pPr>
        <w:adjustRightInd w:val="0"/>
        <w:snapToGrid w:val="0"/>
        <w:spacing w:line="52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教材出版后，应及时将教材样书（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本或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套）报省高等教育学会备案。联系人：黄榕，联系电话：</w:t>
      </w:r>
      <w:r>
        <w:rPr>
          <w:rFonts w:eastAsia="仿宋_GB2312"/>
          <w:sz w:val="32"/>
          <w:szCs w:val="32"/>
        </w:rPr>
        <w:t>025-83302566</w:t>
      </w:r>
      <w:r>
        <w:rPr>
          <w:rFonts w:eastAsia="仿宋_GB2312" w:hint="eastAsia"/>
          <w:sz w:val="32"/>
          <w:szCs w:val="32"/>
        </w:rPr>
        <w:t>。</w:t>
      </w:r>
    </w:p>
    <w:p w:rsidR="00D7254E" w:rsidRDefault="00EB519E" w:rsidP="00A75C11">
      <w:pPr>
        <w:adjustRightInd w:val="0"/>
        <w:snapToGrid w:val="0"/>
        <w:spacing w:line="520" w:lineRule="exact"/>
        <w:ind w:firstLineChars="192" w:firstLine="614"/>
      </w:pPr>
      <w:r>
        <w:rPr>
          <w:rFonts w:eastAsia="仿宋_GB2312" w:hint="eastAsia"/>
          <w:sz w:val="32"/>
          <w:szCs w:val="32"/>
        </w:rPr>
        <w:t>省</w:t>
      </w:r>
      <w:r w:rsidR="00A75C11">
        <w:rPr>
          <w:rFonts w:eastAsia="仿宋_GB2312" w:hint="eastAsia"/>
          <w:sz w:val="32"/>
          <w:szCs w:val="32"/>
        </w:rPr>
        <w:t>高等教育</w:t>
      </w:r>
      <w:r w:rsidR="00A75C11">
        <w:rPr>
          <w:rFonts w:eastAsia="仿宋_GB2312"/>
          <w:sz w:val="32"/>
          <w:szCs w:val="32"/>
        </w:rPr>
        <w:t>学会</w:t>
      </w:r>
      <w:r>
        <w:rPr>
          <w:rFonts w:eastAsia="仿宋_GB2312" w:hint="eastAsia"/>
          <w:sz w:val="32"/>
          <w:szCs w:val="32"/>
        </w:rPr>
        <w:t>将公布审定通过并出版的重点教材名单。未经审定，未印制统一图标和教材编号，出版后未备案，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以及出现版权争议的教材，将不予公布。</w:t>
      </w:r>
    </w:p>
    <w:p w:rsidR="00D7254E" w:rsidRDefault="00D7254E"/>
    <w:sectPr w:rsidR="00D7254E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A9" w:rsidRDefault="006E59A9">
      <w:r>
        <w:separator/>
      </w:r>
    </w:p>
  </w:endnote>
  <w:endnote w:type="continuationSeparator" w:id="0">
    <w:p w:rsidR="006E59A9" w:rsidRDefault="006E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4E" w:rsidRDefault="00EB519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54E" w:rsidRDefault="00D7254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4E" w:rsidRDefault="00EB519E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14711A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D7254E" w:rsidRDefault="00D7254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A9" w:rsidRDefault="006E59A9">
      <w:r>
        <w:separator/>
      </w:r>
    </w:p>
  </w:footnote>
  <w:footnote w:type="continuationSeparator" w:id="0">
    <w:p w:rsidR="006E59A9" w:rsidRDefault="006E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4E" w:rsidRDefault="00D7254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04"/>
    <w:rsid w:val="0014711A"/>
    <w:rsid w:val="002E0779"/>
    <w:rsid w:val="00451290"/>
    <w:rsid w:val="005426FB"/>
    <w:rsid w:val="005B5C08"/>
    <w:rsid w:val="006E59A9"/>
    <w:rsid w:val="007D1282"/>
    <w:rsid w:val="00877987"/>
    <w:rsid w:val="00952DAA"/>
    <w:rsid w:val="00A75C11"/>
    <w:rsid w:val="00AB1F4D"/>
    <w:rsid w:val="00B337CD"/>
    <w:rsid w:val="00BE41A6"/>
    <w:rsid w:val="00D055BA"/>
    <w:rsid w:val="00D7254E"/>
    <w:rsid w:val="00D73FC5"/>
    <w:rsid w:val="00DF7504"/>
    <w:rsid w:val="00EA1395"/>
    <w:rsid w:val="00EB519E"/>
    <w:rsid w:val="00F05360"/>
    <w:rsid w:val="00FC7B6B"/>
    <w:rsid w:val="2F9714D4"/>
    <w:rsid w:val="3B1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B4B488-4DB7-44A2-AB81-9A300B7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729</Characters>
  <Application>Microsoft Office Word</Application>
  <DocSecurity>0</DocSecurity>
  <Lines>6</Lines>
  <Paragraphs>1</Paragraphs>
  <ScaleCrop>false</ScaleCrop>
  <Company>JSJYT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rong</cp:lastModifiedBy>
  <cp:revision>13</cp:revision>
  <dcterms:created xsi:type="dcterms:W3CDTF">2018-02-09T02:36:00Z</dcterms:created>
  <dcterms:modified xsi:type="dcterms:W3CDTF">2019-11-20T08:55:00Z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